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3B1" w:rsidRPr="002A73B1" w:rsidRDefault="002A73B1" w:rsidP="002A73B1">
      <w:r w:rsidRPr="002A73B1">
        <w:t>List of ongoing NHF supported projects –  Updated April 2015</w:t>
      </w:r>
    </w:p>
    <w:p w:rsidR="002A73B1" w:rsidRPr="002A73B1" w:rsidRDefault="002A73B1" w:rsidP="002A73B1">
      <w:r w:rsidRPr="002A73B1">
        <w:rPr>
          <w:b/>
        </w:rPr>
        <w:t>Risk Factor of Metabolic Syndrome : Study of Middle Aged Rural and Urban People</w:t>
      </w:r>
      <w:r w:rsidRPr="002A73B1">
        <w:br/>
        <w:t>Bogor Agricultural University, Indonesia</w:t>
      </w:r>
      <w:r w:rsidRPr="002A73B1">
        <w:br/>
        <w:t xml:space="preserve">Principal researcher: </w:t>
      </w:r>
      <w:proofErr w:type="spellStart"/>
      <w:r w:rsidRPr="002A73B1">
        <w:t>Naufel</w:t>
      </w:r>
      <w:proofErr w:type="spellEnd"/>
      <w:r w:rsidRPr="002A73B1">
        <w:t xml:space="preserve"> </w:t>
      </w:r>
      <w:proofErr w:type="spellStart"/>
      <w:r w:rsidRPr="002A73B1">
        <w:t>Muharam</w:t>
      </w:r>
      <w:proofErr w:type="spellEnd"/>
      <w:r w:rsidRPr="002A73B1">
        <w:t xml:space="preserve"> </w:t>
      </w:r>
      <w:proofErr w:type="spellStart"/>
      <w:r w:rsidRPr="002A73B1">
        <w:t>Nurdin</w:t>
      </w:r>
      <w:proofErr w:type="spellEnd"/>
      <w:r w:rsidRPr="002A73B1">
        <w:t>, MD.</w:t>
      </w:r>
      <w:r w:rsidRPr="002A73B1">
        <w:br/>
        <w:t>Project number: IN255</w:t>
      </w:r>
    </w:p>
    <w:p w:rsidR="002A73B1" w:rsidRPr="002A73B1" w:rsidRDefault="002A73B1" w:rsidP="002A73B1">
      <w:r w:rsidRPr="002A73B1">
        <w:rPr>
          <w:b/>
        </w:rPr>
        <w:t xml:space="preserve">Nutrient Intake patterns and their relationship to individual susceptibility to Organophosphate of Horticulture Farmers in Three Ethnic Groups of </w:t>
      </w:r>
      <w:proofErr w:type="spellStart"/>
      <w:r w:rsidRPr="002A73B1">
        <w:rPr>
          <w:b/>
        </w:rPr>
        <w:t>deuteromalay</w:t>
      </w:r>
      <w:proofErr w:type="spellEnd"/>
      <w:r w:rsidRPr="002A73B1">
        <w:rPr>
          <w:b/>
        </w:rPr>
        <w:t xml:space="preserve"> and proto-</w:t>
      </w:r>
      <w:proofErr w:type="spellStart"/>
      <w:r w:rsidRPr="002A73B1">
        <w:rPr>
          <w:b/>
        </w:rPr>
        <w:t>malay</w:t>
      </w:r>
      <w:proofErr w:type="spellEnd"/>
      <w:r w:rsidRPr="002A73B1">
        <w:rPr>
          <w:b/>
        </w:rPr>
        <w:t xml:space="preserve"> population in Indonesia</w:t>
      </w:r>
      <w:r w:rsidRPr="002A73B1">
        <w:br/>
        <w:t>University of Indonesia (</w:t>
      </w:r>
      <w:proofErr w:type="spellStart"/>
      <w:r w:rsidRPr="002A73B1">
        <w:t>Universitas</w:t>
      </w:r>
      <w:proofErr w:type="spellEnd"/>
      <w:r w:rsidRPr="002A73B1">
        <w:t xml:space="preserve"> Indonesia), Indonesia</w:t>
      </w:r>
      <w:r w:rsidRPr="002A73B1">
        <w:br/>
        <w:t xml:space="preserve">Principal researcher: </w:t>
      </w:r>
      <w:proofErr w:type="spellStart"/>
      <w:r w:rsidRPr="002A73B1">
        <w:t>Hasnawati</w:t>
      </w:r>
      <w:proofErr w:type="spellEnd"/>
      <w:r w:rsidRPr="002A73B1">
        <w:t xml:space="preserve"> </w:t>
      </w:r>
      <w:proofErr w:type="spellStart"/>
      <w:r w:rsidRPr="002A73B1">
        <w:t>Amqam</w:t>
      </w:r>
      <w:proofErr w:type="spellEnd"/>
      <w:r w:rsidRPr="002A73B1">
        <w:br/>
        <w:t>Project number:  IN251</w:t>
      </w:r>
    </w:p>
    <w:p w:rsidR="002A73B1" w:rsidRPr="002A73B1" w:rsidRDefault="002A73B1" w:rsidP="002A73B1">
      <w:r w:rsidRPr="002A73B1">
        <w:rPr>
          <w:b/>
        </w:rPr>
        <w:t>Determinant factors of Vitamin D status of female workers at childbearing age</w:t>
      </w:r>
      <w:r w:rsidRPr="002A73B1">
        <w:br/>
        <w:t>Health Polytechnic of Bengkulu, Indonesia</w:t>
      </w:r>
      <w:r w:rsidRPr="002A73B1">
        <w:br/>
        <w:t xml:space="preserve">Principal researcher: Betty </w:t>
      </w:r>
      <w:proofErr w:type="spellStart"/>
      <w:r w:rsidRPr="002A73B1">
        <w:t>Yosephin</w:t>
      </w:r>
      <w:proofErr w:type="spellEnd"/>
      <w:r w:rsidRPr="002A73B1">
        <w:t>, PhD.</w:t>
      </w:r>
      <w:r w:rsidRPr="002A73B1">
        <w:br/>
        <w:t>Project number:  IN258 </w:t>
      </w:r>
    </w:p>
    <w:p w:rsidR="002A73B1" w:rsidRPr="002A73B1" w:rsidRDefault="002A73B1" w:rsidP="002A73B1">
      <w:r w:rsidRPr="002A73B1">
        <w:rPr>
          <w:b/>
        </w:rPr>
        <w:t>Improving Complementary Feeding through Home Fortification Approach with Lipid-based Nutrients Supplement for Preventing Undernutrition among Rural Infants, Indonesia</w:t>
      </w:r>
      <w:r w:rsidRPr="002A73B1">
        <w:br/>
        <w:t xml:space="preserve">University of </w:t>
      </w:r>
      <w:proofErr w:type="spellStart"/>
      <w:r w:rsidRPr="002A73B1">
        <w:t>Brawjaya</w:t>
      </w:r>
      <w:proofErr w:type="spellEnd"/>
      <w:r w:rsidRPr="002A73B1">
        <w:t xml:space="preserve"> &amp; Bogor Agricultural University, Indonesia</w:t>
      </w:r>
      <w:r w:rsidRPr="002A73B1">
        <w:br/>
        <w:t xml:space="preserve">Principal researcher: </w:t>
      </w:r>
      <w:proofErr w:type="spellStart"/>
      <w:r w:rsidRPr="002A73B1">
        <w:t>Nurul</w:t>
      </w:r>
      <w:proofErr w:type="spellEnd"/>
      <w:r w:rsidRPr="002A73B1">
        <w:t xml:space="preserve"> Muslihah</w:t>
      </w:r>
      <w:r w:rsidRPr="002A73B1">
        <w:br/>
        <w:t>Project number:  IN259</w:t>
      </w:r>
    </w:p>
    <w:p w:rsidR="002A73B1" w:rsidRPr="002A73B1" w:rsidRDefault="002A73B1" w:rsidP="002A73B1">
      <w:r w:rsidRPr="002A73B1">
        <w:rPr>
          <w:b/>
        </w:rPr>
        <w:t>Study on the Socio-Economics, Changes in the Family, and Development of Children among Myanmar Indigenous Women Migrant Workers (WMW) Household.</w:t>
      </w:r>
      <w:r w:rsidRPr="002A73B1">
        <w:br/>
        <w:t>University of Veterinary Science, Myanmar</w:t>
      </w:r>
      <w:r w:rsidRPr="002A73B1">
        <w:br/>
        <w:t>Principal researcher: Khun Bala</w:t>
      </w:r>
      <w:r w:rsidRPr="002A73B1">
        <w:br/>
        <w:t>Project number:  MM254</w:t>
      </w:r>
    </w:p>
    <w:p w:rsidR="002A73B1" w:rsidRPr="002A73B1" w:rsidRDefault="002A73B1" w:rsidP="002A73B1">
      <w:r w:rsidRPr="002A73B1">
        <w:rPr>
          <w:b/>
        </w:rPr>
        <w:t>Dietary habit, nutritional status and food security situation of women and children living in the food surplus areas, Central Java, Indonesia</w:t>
      </w:r>
      <w:r w:rsidRPr="002A73B1">
        <w:br/>
        <w:t xml:space="preserve">University of </w:t>
      </w:r>
      <w:proofErr w:type="spellStart"/>
      <w:r w:rsidRPr="002A73B1">
        <w:t>Hohenheim</w:t>
      </w:r>
      <w:proofErr w:type="spellEnd"/>
      <w:r w:rsidRPr="002A73B1">
        <w:t>, Institute Biology Chemistry and Nutrition, Germany</w:t>
      </w:r>
      <w:r w:rsidRPr="002A73B1">
        <w:br/>
        <w:t xml:space="preserve">Principal researcher:  </w:t>
      </w:r>
      <w:proofErr w:type="spellStart"/>
      <w:r w:rsidRPr="002A73B1">
        <w:t>Ratna</w:t>
      </w:r>
      <w:proofErr w:type="spellEnd"/>
      <w:r w:rsidRPr="002A73B1">
        <w:t xml:space="preserve"> </w:t>
      </w:r>
      <w:proofErr w:type="spellStart"/>
      <w:r w:rsidRPr="002A73B1">
        <w:t>Purwestri</w:t>
      </w:r>
      <w:proofErr w:type="spellEnd"/>
      <w:r w:rsidRPr="002A73B1">
        <w:br/>
        <w:t>Project number:  IN252</w:t>
      </w:r>
    </w:p>
    <w:p w:rsidR="002A73B1" w:rsidRPr="002A73B1" w:rsidRDefault="002A73B1" w:rsidP="002A73B1">
      <w:pPr>
        <w:rPr>
          <w:b/>
        </w:rPr>
      </w:pPr>
      <w:r w:rsidRPr="002A73B1">
        <w:rPr>
          <w:b/>
        </w:rPr>
        <w:t xml:space="preserve">Social Changes, Food and Nutrition Systems, and Dietary Diversity of Indigenous People in West Java: Study in </w:t>
      </w:r>
      <w:proofErr w:type="spellStart"/>
      <w:r w:rsidRPr="002A73B1">
        <w:rPr>
          <w:b/>
        </w:rPr>
        <w:t>Kasepuhan</w:t>
      </w:r>
      <w:proofErr w:type="spellEnd"/>
      <w:r w:rsidRPr="002A73B1">
        <w:rPr>
          <w:b/>
        </w:rPr>
        <w:t xml:space="preserve"> </w:t>
      </w:r>
      <w:proofErr w:type="spellStart"/>
      <w:r w:rsidRPr="002A73B1">
        <w:rPr>
          <w:b/>
        </w:rPr>
        <w:t>Ciptagelar</w:t>
      </w:r>
      <w:proofErr w:type="spellEnd"/>
      <w:r w:rsidRPr="002A73B1">
        <w:rPr>
          <w:b/>
        </w:rPr>
        <w:t xml:space="preserve"> and </w:t>
      </w:r>
      <w:proofErr w:type="spellStart"/>
      <w:r w:rsidRPr="002A73B1">
        <w:rPr>
          <w:b/>
        </w:rPr>
        <w:t>Sinar</w:t>
      </w:r>
      <w:proofErr w:type="spellEnd"/>
      <w:r w:rsidRPr="002A73B1">
        <w:rPr>
          <w:b/>
        </w:rPr>
        <w:t xml:space="preserve"> </w:t>
      </w:r>
      <w:proofErr w:type="spellStart"/>
      <w:r w:rsidRPr="002A73B1">
        <w:rPr>
          <w:b/>
        </w:rPr>
        <w:t>Resmi</w:t>
      </w:r>
      <w:proofErr w:type="spellEnd"/>
      <w:r>
        <w:rPr>
          <w:b/>
        </w:rPr>
        <w:br/>
      </w:r>
      <w:r w:rsidRPr="002A73B1">
        <w:t>Indonesia University of Education, Indonesia</w:t>
      </w:r>
      <w:r w:rsidRPr="002A73B1">
        <w:br/>
        <w:t xml:space="preserve">Principal researcher: Rita </w:t>
      </w:r>
      <w:proofErr w:type="spellStart"/>
      <w:r w:rsidRPr="002A73B1">
        <w:t>Patriasih</w:t>
      </w:r>
      <w:proofErr w:type="spellEnd"/>
      <w:r w:rsidRPr="002A73B1">
        <w:t>, MSc</w:t>
      </w:r>
      <w:r w:rsidRPr="002A73B1">
        <w:br/>
        <w:t>Project number: IN256</w:t>
      </w:r>
    </w:p>
    <w:p w:rsidR="002A73B1" w:rsidRPr="002A73B1" w:rsidRDefault="002A73B1" w:rsidP="002A73B1">
      <w:r w:rsidRPr="002A73B1">
        <w:rPr>
          <w:b/>
        </w:rPr>
        <w:t>Household’s Food Security among the Marginalised Traditional Mangrove Users</w:t>
      </w:r>
      <w:r w:rsidRPr="002A73B1">
        <w:rPr>
          <w:b/>
        </w:rPr>
        <w:br/>
        <w:t xml:space="preserve">RECOFTC, The </w:t>
      </w:r>
      <w:proofErr w:type="spellStart"/>
      <w:r w:rsidRPr="002A73B1">
        <w:rPr>
          <w:b/>
        </w:rPr>
        <w:t>Center</w:t>
      </w:r>
      <w:proofErr w:type="spellEnd"/>
      <w:r w:rsidRPr="002A73B1">
        <w:rPr>
          <w:b/>
        </w:rPr>
        <w:t xml:space="preserve"> for People and Forests, Indonesia</w:t>
      </w:r>
      <w:r w:rsidRPr="002A73B1">
        <w:br/>
        <w:t xml:space="preserve">Principal researcher: Yosef </w:t>
      </w:r>
      <w:proofErr w:type="spellStart"/>
      <w:r w:rsidRPr="002A73B1">
        <w:t>Arihadi</w:t>
      </w:r>
      <w:proofErr w:type="spellEnd"/>
      <w:r w:rsidRPr="002A73B1">
        <w:t>, MA</w:t>
      </w:r>
      <w:r w:rsidRPr="002A73B1">
        <w:br/>
        <w:t>Project number: IN229</w:t>
      </w:r>
    </w:p>
    <w:p w:rsidR="002A73B1" w:rsidRPr="002A73B1" w:rsidRDefault="002A73B1" w:rsidP="002A73B1">
      <w:r w:rsidRPr="002A73B1">
        <w:rPr>
          <w:b/>
        </w:rPr>
        <w:t xml:space="preserve">Potential Role of Social Capital on Improving Consumption of Underutilized Food Plants among Madurese Ethnic Households in Food-Insecure Area of </w:t>
      </w:r>
      <w:proofErr w:type="spellStart"/>
      <w:r w:rsidRPr="002A73B1">
        <w:rPr>
          <w:b/>
        </w:rPr>
        <w:t>Bangkalan</w:t>
      </w:r>
      <w:proofErr w:type="spellEnd"/>
      <w:r w:rsidRPr="002A73B1">
        <w:rPr>
          <w:b/>
        </w:rPr>
        <w:t>, Madura</w:t>
      </w:r>
      <w:r w:rsidRPr="002A73B1">
        <w:br/>
      </w:r>
      <w:proofErr w:type="spellStart"/>
      <w:r w:rsidRPr="002A73B1">
        <w:t>Universitas</w:t>
      </w:r>
      <w:proofErr w:type="spellEnd"/>
      <w:r w:rsidRPr="002A73B1">
        <w:t xml:space="preserve"> </w:t>
      </w:r>
      <w:proofErr w:type="spellStart"/>
      <w:r w:rsidRPr="002A73B1">
        <w:t>Airlangga</w:t>
      </w:r>
      <w:proofErr w:type="spellEnd"/>
      <w:r w:rsidRPr="002A73B1">
        <w:t>, Indonesia</w:t>
      </w:r>
      <w:r w:rsidRPr="002A73B1">
        <w:br/>
        <w:t xml:space="preserve">Principal researcher: </w:t>
      </w:r>
      <w:proofErr w:type="spellStart"/>
      <w:r w:rsidRPr="002A73B1">
        <w:t>Dr.</w:t>
      </w:r>
      <w:proofErr w:type="spellEnd"/>
      <w:r w:rsidRPr="002A73B1">
        <w:t xml:space="preserve"> </w:t>
      </w:r>
      <w:proofErr w:type="spellStart"/>
      <w:r w:rsidRPr="002A73B1">
        <w:t>Annis</w:t>
      </w:r>
      <w:proofErr w:type="spellEnd"/>
      <w:r w:rsidRPr="002A73B1">
        <w:t xml:space="preserve"> </w:t>
      </w:r>
      <w:proofErr w:type="spellStart"/>
      <w:r w:rsidRPr="002A73B1">
        <w:t>Catur</w:t>
      </w:r>
      <w:proofErr w:type="spellEnd"/>
      <w:r w:rsidRPr="002A73B1">
        <w:t xml:space="preserve"> </w:t>
      </w:r>
      <w:proofErr w:type="spellStart"/>
      <w:r w:rsidRPr="002A73B1">
        <w:t>Adi</w:t>
      </w:r>
      <w:proofErr w:type="spellEnd"/>
      <w:r w:rsidRPr="002A73B1">
        <w:br/>
        <w:t>Project number: IN242</w:t>
      </w:r>
    </w:p>
    <w:p w:rsidR="002A73B1" w:rsidRPr="002A73B1" w:rsidRDefault="002A73B1" w:rsidP="002A73B1">
      <w:r w:rsidRPr="002A73B1">
        <w:rPr>
          <w:b/>
        </w:rPr>
        <w:lastRenderedPageBreak/>
        <w:t xml:space="preserve">Study on Household Food Insecurity and Impacts on Child Feeding Practices, Stunting, </w:t>
      </w:r>
      <w:proofErr w:type="spellStart"/>
      <w:r w:rsidRPr="002A73B1">
        <w:rPr>
          <w:b/>
        </w:rPr>
        <w:t>Anemia</w:t>
      </w:r>
      <w:proofErr w:type="spellEnd"/>
      <w:r w:rsidRPr="002A73B1">
        <w:rPr>
          <w:b/>
        </w:rPr>
        <w:t xml:space="preserve"> of Children</w:t>
      </w:r>
      <w:r w:rsidRPr="002A73B1">
        <w:br/>
      </w:r>
      <w:proofErr w:type="spellStart"/>
      <w:r w:rsidRPr="002A73B1">
        <w:t>Brawijaya</w:t>
      </w:r>
      <w:proofErr w:type="spellEnd"/>
      <w:r w:rsidRPr="002A73B1">
        <w:t xml:space="preserve"> University, Indonesia</w:t>
      </w:r>
      <w:r w:rsidRPr="002A73B1">
        <w:br/>
        <w:t xml:space="preserve">Principal researcher: </w:t>
      </w:r>
      <w:proofErr w:type="spellStart"/>
      <w:r w:rsidRPr="002A73B1">
        <w:t>Nurul</w:t>
      </w:r>
      <w:proofErr w:type="spellEnd"/>
      <w:r w:rsidRPr="002A73B1">
        <w:t xml:space="preserve"> Muslihah</w:t>
      </w:r>
      <w:r w:rsidRPr="002A73B1">
        <w:br/>
        <w:t>Project number: IN246</w:t>
      </w:r>
    </w:p>
    <w:p w:rsidR="002A73B1" w:rsidRPr="002A73B1" w:rsidRDefault="002A73B1" w:rsidP="002A73B1">
      <w:r w:rsidRPr="002A73B1">
        <w:rPr>
          <w:b/>
        </w:rPr>
        <w:t>Overweight among School Children: It’s Causes and Effects on Physical Fitness, Anaemia, and Academic Performance</w:t>
      </w:r>
      <w:r w:rsidRPr="002A73B1">
        <w:br/>
        <w:t>Agricultural University, Indonesia</w:t>
      </w:r>
      <w:r w:rsidRPr="002A73B1">
        <w:br/>
        <w:t>Principal researcher: Karina R. Ekawidyani, MD, MSc.</w:t>
      </w:r>
      <w:r w:rsidRPr="002A73B1">
        <w:br/>
        <w:t>Project number: IN248</w:t>
      </w:r>
    </w:p>
    <w:p w:rsidR="002A73B1" w:rsidRPr="002A73B1" w:rsidRDefault="002A73B1" w:rsidP="002A73B1">
      <w:r w:rsidRPr="002A73B1">
        <w:rPr>
          <w:b/>
        </w:rPr>
        <w:t>Ensuring Food Security of Staple Foods through use of Traditional Knowledge By Indigenous Families as Coping Mechanism to Mitigate Effects of Global Warming in Upper Agno River Basin, Philippines</w:t>
      </w:r>
      <w:r w:rsidRPr="002A73B1">
        <w:br/>
      </w:r>
      <w:proofErr w:type="spellStart"/>
      <w:r w:rsidRPr="002A73B1">
        <w:t>Benguet</w:t>
      </w:r>
      <w:proofErr w:type="spellEnd"/>
      <w:r w:rsidRPr="002A73B1">
        <w:t xml:space="preserve"> State University, Philippines</w:t>
      </w:r>
      <w:r w:rsidRPr="002A73B1">
        <w:br/>
        <w:t>Principal researcher: Dr Michael A. Bengwayan</w:t>
      </w:r>
      <w:r w:rsidRPr="002A73B1">
        <w:br/>
        <w:t>Project number: PH228</w:t>
      </w:r>
    </w:p>
    <w:p w:rsidR="002A73B1" w:rsidRPr="002A73B1" w:rsidRDefault="002A73B1" w:rsidP="002A73B1">
      <w:r w:rsidRPr="002A73B1">
        <w:rPr>
          <w:b/>
        </w:rPr>
        <w:t xml:space="preserve">Analysis of the farming system of upland households in the province of </w:t>
      </w:r>
      <w:proofErr w:type="spellStart"/>
      <w:r w:rsidRPr="002A73B1">
        <w:rPr>
          <w:b/>
        </w:rPr>
        <w:t>Ifugao</w:t>
      </w:r>
      <w:proofErr w:type="spellEnd"/>
      <w:r w:rsidRPr="002A73B1">
        <w:br/>
      </w:r>
      <w:proofErr w:type="spellStart"/>
      <w:r w:rsidRPr="002A73B1">
        <w:t>Ifugao</w:t>
      </w:r>
      <w:proofErr w:type="spellEnd"/>
      <w:r w:rsidRPr="002A73B1">
        <w:t xml:space="preserve"> State University, Philippines</w:t>
      </w:r>
      <w:r w:rsidRPr="002A73B1">
        <w:br/>
        <w:t xml:space="preserve">Principal researcher: Teresita </w:t>
      </w:r>
      <w:proofErr w:type="spellStart"/>
      <w:r w:rsidRPr="002A73B1">
        <w:t>Allig</w:t>
      </w:r>
      <w:proofErr w:type="spellEnd"/>
      <w:r w:rsidRPr="002A73B1">
        <w:br/>
        <w:t>Project number: PH245</w:t>
      </w:r>
    </w:p>
    <w:p w:rsidR="002A73B1" w:rsidRPr="002A73B1" w:rsidRDefault="002A73B1" w:rsidP="002A73B1">
      <w:r w:rsidRPr="002A73B1">
        <w:rPr>
          <w:b/>
        </w:rPr>
        <w:t>Relationship of climate change variables and nutritional status of preschool children of farming households</w:t>
      </w:r>
      <w:r w:rsidRPr="002A73B1">
        <w:rPr>
          <w:b/>
        </w:rPr>
        <w:br/>
        <w:t>Institute of Human Nutrition and Food College of Human Ecology, University of the Philippines</w:t>
      </w:r>
      <w:r w:rsidRPr="002A73B1">
        <w:br/>
        <w:t>Principal researcher: Theresa Talavera, Ms., MA.</w:t>
      </w:r>
      <w:r w:rsidRPr="002A73B1">
        <w:br/>
        <w:t>Project number:PH253</w:t>
      </w:r>
    </w:p>
    <w:p w:rsidR="00123689" w:rsidRDefault="00123689">
      <w:bookmarkStart w:id="0" w:name="_GoBack"/>
      <w:bookmarkEnd w:id="0"/>
    </w:p>
    <w:sectPr w:rsidR="00123689" w:rsidSect="00B84ED1">
      <w:type w:val="continuous"/>
      <w:pgSz w:w="11907" w:h="16840" w:code="9"/>
      <w:pgMar w:top="720" w:right="284" w:bottom="720" w:left="720" w:header="567" w:footer="56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B1"/>
    <w:rsid w:val="00123689"/>
    <w:rsid w:val="002A73B1"/>
    <w:rsid w:val="00620DB8"/>
    <w:rsid w:val="00B84ED1"/>
    <w:rsid w:val="00E8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A7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Zwaar">
    <w:name w:val="Strong"/>
    <w:basedOn w:val="Standaardalinea-lettertype"/>
    <w:uiPriority w:val="22"/>
    <w:qFormat/>
    <w:rsid w:val="002A73B1"/>
    <w:rPr>
      <w:b/>
      <w:bCs/>
    </w:rPr>
  </w:style>
  <w:style w:type="character" w:styleId="Nadruk">
    <w:name w:val="Emphasis"/>
    <w:basedOn w:val="Standaardalinea-lettertype"/>
    <w:uiPriority w:val="20"/>
    <w:qFormat/>
    <w:rsid w:val="002A73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A7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Zwaar">
    <w:name w:val="Strong"/>
    <w:basedOn w:val="Standaardalinea-lettertype"/>
    <w:uiPriority w:val="22"/>
    <w:qFormat/>
    <w:rsid w:val="002A73B1"/>
    <w:rPr>
      <w:b/>
      <w:bCs/>
    </w:rPr>
  </w:style>
  <w:style w:type="character" w:styleId="Nadruk">
    <w:name w:val="Emphasis"/>
    <w:basedOn w:val="Standaardalinea-lettertype"/>
    <w:uiPriority w:val="20"/>
    <w:qFormat/>
    <w:rsid w:val="002A73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6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Ross</dc:creator>
  <cp:lastModifiedBy>Emma Ross</cp:lastModifiedBy>
  <cp:revision>1</cp:revision>
  <dcterms:created xsi:type="dcterms:W3CDTF">2016-03-23T10:18:00Z</dcterms:created>
  <dcterms:modified xsi:type="dcterms:W3CDTF">2016-03-23T10:26:00Z</dcterms:modified>
</cp:coreProperties>
</file>