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8787" w14:textId="145A2D14" w:rsidR="00A507A6" w:rsidRDefault="00A507A6" w:rsidP="00A507A6">
      <w:pPr>
        <w:pStyle w:val="Normaalweb"/>
        <w:rPr>
          <w:rStyle w:val="Zwaar"/>
          <w:lang w:val="en-GB"/>
        </w:rPr>
      </w:pPr>
      <w:r>
        <w:rPr>
          <w:rStyle w:val="Zwaar"/>
          <w:lang w:val="en-GB"/>
        </w:rPr>
        <w:t>List of ongoing NHF supported projects</w:t>
      </w:r>
      <w:r>
        <w:rPr>
          <w:lang w:val="en-GB"/>
        </w:rPr>
        <w:t> </w:t>
      </w:r>
      <w:r>
        <w:rPr>
          <w:rStyle w:val="Zwaar"/>
          <w:lang w:val="en-GB"/>
        </w:rPr>
        <w:t xml:space="preserve">–  Updated </w:t>
      </w:r>
      <w:r>
        <w:rPr>
          <w:rStyle w:val="Zwaar"/>
          <w:lang w:val="en-GB"/>
        </w:rPr>
        <w:t>June 2017</w:t>
      </w:r>
    </w:p>
    <w:p w14:paraId="628018A1" w14:textId="673DB373" w:rsidR="00A507A6" w:rsidRDefault="00A507A6" w:rsidP="00A507A6">
      <w:pPr>
        <w:pStyle w:val="Normaalweb"/>
        <w:rPr>
          <w:rStyle w:val="Zwaar"/>
          <w:lang w:val="en-GB"/>
        </w:rPr>
      </w:pPr>
    </w:p>
    <w:p w14:paraId="5FF5BC03" w14:textId="77777777" w:rsidR="00A507A6" w:rsidRDefault="00A507A6" w:rsidP="00A50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Nutrient Intake patterns and their relationship to individual susceptibility to Organophosphate of Horticulture Farmers in Three Ethnic Groups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deuteromalay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and proto-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malay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population in Indonesia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University of Indonesia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Indonesia), Indonesia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Hasnawati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Amqam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IN251</w:t>
      </w:r>
    </w:p>
    <w:p w14:paraId="73D043AF" w14:textId="77777777" w:rsidR="00A507A6" w:rsidRDefault="00A507A6" w:rsidP="00A50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Dietary habit, nutritional status and food security situation of women and children living in the food surplus areas, Central Java, Indonesia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University of Hohenheim, Institute Biology Chemistry and Nutrition, Germany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Ratna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Purwestri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IN252</w:t>
      </w:r>
    </w:p>
    <w:p w14:paraId="506C5BA6" w14:textId="77777777" w:rsidR="00A507A6" w:rsidRDefault="00A507A6" w:rsidP="00A50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Improving Complementary Feeding through Home Fortification Approach with Lipid-based Nutrients Supplement for Preventing Undernutrition among Rural Infants, Indonesia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Brawjaya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&amp; Bogor Agricultural University, Indonesia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Principal researcher: Nurul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Muslihah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  IN259</w:t>
      </w:r>
    </w:p>
    <w:p w14:paraId="798AAEA2" w14:textId="77777777" w:rsidR="00A507A6" w:rsidRPr="00A507A6" w:rsidRDefault="00A507A6" w:rsidP="00A50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507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Improving Food Security and Livelihoods among Marginal Households in Typhoon-Affected Areas in Leyte through Roots, Tubers, and Indigenous Crops</w:t>
      </w:r>
    </w:p>
    <w:p w14:paraId="585A6E5E" w14:textId="77777777" w:rsidR="00A507A6" w:rsidRPr="00A507A6" w:rsidRDefault="00A507A6" w:rsidP="00A50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A507A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Julie </w:t>
      </w:r>
      <w:proofErr w:type="spellStart"/>
      <w:r w:rsidRPr="00A507A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Roa</w:t>
      </w:r>
      <w:proofErr w:type="spellEnd"/>
    </w:p>
    <w:p w14:paraId="2048ED2F" w14:textId="77777777" w:rsidR="00A507A6" w:rsidRPr="00A507A6" w:rsidRDefault="00A507A6" w:rsidP="00A50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A507A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Project number: PH261</w:t>
      </w:r>
    </w:p>
    <w:p w14:paraId="6C9E7779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Oranged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Fleshed Sweet potato Varieties As Source of Food and Nutrition In Vitamin A Deficiency Areas (VAD)  in Cordillera Administrative Region (CAR)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Principal researcher: Ines Gonzales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PH262</w:t>
      </w:r>
    </w:p>
    <w:p w14:paraId="2361F717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Traditional Food Processing and Preservation Techniques of the Indigenous Peoples in the Cordillera Region, Philippines: A strategy for household food and nutrition security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Dinah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Licyayo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PH263</w:t>
      </w:r>
    </w:p>
    <w:p w14:paraId="79533FB6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Understanding the mechanisms of community level change resulting from the implementation of a homestead food production program in Son La Province, Vietnam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Aminuzzaman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Talukder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VT265</w:t>
      </w:r>
    </w:p>
    <w:p w14:paraId="09C020EE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Between Rivalry and Support:  Differences in the mortality chances of brothers and sisters in Taiwan and the Netherlands 1860-1945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Riswick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MA.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TW266</w:t>
      </w:r>
    </w:p>
    <w:p w14:paraId="62ACF7E6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lastRenderedPageBreak/>
        <w:t xml:space="preserve">Practices, Perspectives and Issues on Food Security among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Swidden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Farmers In Indigenous Cultural Communities in Ifugao, the Philippines: Towards A Framework for An Intervention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Dr. Manuel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Malingan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PH267</w:t>
      </w:r>
    </w:p>
    <w:p w14:paraId="20AF1491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Income Contribution, Food Consumption, Iron Deficiency Anemia among Women Workers in Tea Plantation and Effect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Multinutrients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Supplementation with Nutrition Education to Increase Their well-being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Principal researcher:  Prof. Faisal Anwar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IN269</w:t>
      </w:r>
    </w:p>
    <w:p w14:paraId="64056FA8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Home-based treatment of severely acute malnourished Cambodian children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Principal researcher: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Sanne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Sigh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CA271</w:t>
      </w:r>
    </w:p>
    <w:p w14:paraId="763BC434" w14:textId="77777777" w:rsidR="006C42D1" w:rsidRDefault="006C42D1" w:rsidP="006C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behaviour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of women during pregnancy in relation to pregnancy intention,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Polewali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Mandar, Indonesia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Principal researcher: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Indarty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Moedjiono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Project number: IN272</w:t>
      </w:r>
    </w:p>
    <w:p w14:paraId="61166BDE" w14:textId="2E25DDD4" w:rsidR="001F40A1" w:rsidRDefault="006C42D1" w:rsidP="006C42D1">
      <w:pPr>
        <w:pStyle w:val="Normaalweb"/>
        <w:rPr>
          <w:lang w:val="en-US"/>
        </w:rPr>
      </w:pPr>
      <w:r w:rsidRPr="006C42D1">
        <w:rPr>
          <w:b/>
          <w:bCs/>
          <w:lang w:val="en-US"/>
        </w:rPr>
        <w:t>Ecosystem Services and Dynamics</w:t>
      </w:r>
      <w:r w:rsidRPr="006C42D1">
        <w:rPr>
          <w:b/>
          <w:bCs/>
          <w:lang w:val="en-US"/>
        </w:rPr>
        <w:t xml:space="preserve"> </w:t>
      </w:r>
      <w:r w:rsidRPr="006C42D1">
        <w:rPr>
          <w:b/>
          <w:bCs/>
          <w:lang w:val="en-US"/>
        </w:rPr>
        <w:t>of Indigenous Knowledge in Harnessing Food Security and Biodiversity Conservation in the Highlands of Cordillera, Philippines</w:t>
      </w:r>
      <w:r w:rsidR="001F40A1">
        <w:rPr>
          <w:b/>
          <w:bCs/>
          <w:lang w:val="en-US"/>
        </w:rPr>
        <w:br/>
      </w:r>
      <w:r w:rsidR="001F40A1">
        <w:rPr>
          <w:lang w:val="en-US"/>
        </w:rPr>
        <w:t xml:space="preserve">Principal researcher: Joyce </w:t>
      </w:r>
      <w:proofErr w:type="spellStart"/>
      <w:r w:rsidR="001F40A1">
        <w:rPr>
          <w:lang w:val="en-US"/>
        </w:rPr>
        <w:t>Paing</w:t>
      </w:r>
      <w:proofErr w:type="spellEnd"/>
      <w:r w:rsidR="001F40A1">
        <w:rPr>
          <w:lang w:val="en-US"/>
        </w:rPr>
        <w:br/>
        <w:t>Project number: PH273</w:t>
      </w:r>
    </w:p>
    <w:p w14:paraId="4267C1C5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Indigenous knowledge in traditional production of rice: impact to food security in the uplands households in Ifugao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Eva Marie </w:t>
      </w:r>
      <w:proofErr w:type="spellStart"/>
      <w:r>
        <w:rPr>
          <w:lang w:val="en-GB"/>
        </w:rPr>
        <w:t>Codamon-Dugyon</w:t>
      </w:r>
      <w:proofErr w:type="spellEnd"/>
      <w:r>
        <w:rPr>
          <w:lang w:val="en-GB"/>
        </w:rPr>
        <w:br/>
        <w:t>Project number: PH274</w:t>
      </w:r>
    </w:p>
    <w:p w14:paraId="2E36135A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A study on overweight and obesity among school children and efforts to overcome through nutritional education and traditional game interventions in rural and urban areas in West Java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</w:t>
      </w:r>
      <w:proofErr w:type="spellStart"/>
      <w:r>
        <w:rPr>
          <w:lang w:val="en-GB"/>
        </w:rPr>
        <w:t>Cica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Yulia</w:t>
      </w:r>
      <w:proofErr w:type="spellEnd"/>
      <w:r>
        <w:rPr>
          <w:lang w:val="en-GB"/>
        </w:rPr>
        <w:br/>
        <w:t>Project number: IN276</w:t>
      </w:r>
    </w:p>
    <w:p w14:paraId="6B912927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Engaging women in root and tuber crops restoration, conservation and utilization: responding to climate change using local and scientific technologies </w:t>
      </w:r>
      <w:r>
        <w:rPr>
          <w:lang w:val="en-GB"/>
        </w:rPr>
        <w:br/>
        <w:t xml:space="preserve">Principal researcher:  Ruth </w:t>
      </w:r>
      <w:proofErr w:type="spellStart"/>
      <w:r>
        <w:rPr>
          <w:lang w:val="en-GB"/>
        </w:rPr>
        <w:t>Batani</w:t>
      </w:r>
      <w:proofErr w:type="spellEnd"/>
      <w:r>
        <w:rPr>
          <w:lang w:val="en-GB"/>
        </w:rPr>
        <w:br/>
        <w:t>Project number: PH278</w:t>
      </w:r>
    </w:p>
    <w:p w14:paraId="76F0B321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Identification, preferences, and nutritional contribution of traditional food in the consumption pattern of households of farmers and fishermen in Bengkulu</w:t>
      </w:r>
      <w:r>
        <w:rPr>
          <w:lang w:val="en-GB"/>
        </w:rPr>
        <w:br/>
        <w:t xml:space="preserve">Principal researcher: Betty </w:t>
      </w:r>
      <w:proofErr w:type="spellStart"/>
      <w:r>
        <w:rPr>
          <w:lang w:val="en-GB"/>
        </w:rPr>
        <w:t>Yosephin</w:t>
      </w:r>
      <w:proofErr w:type="spellEnd"/>
      <w:r>
        <w:rPr>
          <w:lang w:val="en-GB"/>
        </w:rPr>
        <w:br/>
        <w:t>Project number: IN279</w:t>
      </w:r>
    </w:p>
    <w:p w14:paraId="6631BD61" w14:textId="27C0C183" w:rsidR="001F40A1" w:rsidRDefault="001F40A1" w:rsidP="006C42D1">
      <w:pPr>
        <w:pStyle w:val="Normaalweb"/>
        <w:rPr>
          <w:lang w:val="en-GB"/>
        </w:rPr>
      </w:pPr>
      <w:r w:rsidRPr="001F40A1">
        <w:rPr>
          <w:b/>
          <w:bCs/>
          <w:lang w:val="en-GB"/>
        </w:rPr>
        <w:t>Impact of root crop processing trainings’ on women’s livelihood and household food consumption</w:t>
      </w:r>
      <w:r>
        <w:rPr>
          <w:b/>
          <w:bCs/>
          <w:lang w:val="en-GB"/>
        </w:rPr>
        <w:br/>
      </w:r>
      <w:r>
        <w:rPr>
          <w:lang w:val="en-GB"/>
        </w:rPr>
        <w:lastRenderedPageBreak/>
        <w:t xml:space="preserve">Principal researcher: Dalen </w:t>
      </w:r>
      <w:proofErr w:type="spellStart"/>
      <w:r>
        <w:rPr>
          <w:lang w:val="en-GB"/>
        </w:rPr>
        <w:t>Meldoz</w:t>
      </w:r>
      <w:proofErr w:type="spellEnd"/>
      <w:r>
        <w:rPr>
          <w:lang w:val="en-GB"/>
        </w:rPr>
        <w:br/>
        <w:t>Project number: PH280</w:t>
      </w:r>
    </w:p>
    <w:p w14:paraId="440383A4" w14:textId="0EC201E2" w:rsidR="001F40A1" w:rsidRPr="001F40A1" w:rsidRDefault="001F40A1" w:rsidP="006C42D1">
      <w:pPr>
        <w:pStyle w:val="Normaalweb"/>
        <w:rPr>
          <w:lang w:val="en-GB"/>
        </w:rPr>
      </w:pPr>
      <w:proofErr w:type="spellStart"/>
      <w:r w:rsidRPr="001F40A1">
        <w:rPr>
          <w:b/>
          <w:bCs/>
          <w:lang w:val="en-GB"/>
        </w:rPr>
        <w:t>Rootcrop</w:t>
      </w:r>
      <w:proofErr w:type="spellEnd"/>
      <w:r w:rsidRPr="001F40A1">
        <w:rPr>
          <w:b/>
          <w:bCs/>
          <w:lang w:val="en-GB"/>
        </w:rPr>
        <w:t xml:space="preserve"> pest and diseases currently affecting livelihood and food security of indigenous farmers in the highlands of northern Philippines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Betty </w:t>
      </w:r>
      <w:proofErr w:type="spellStart"/>
      <w:r>
        <w:rPr>
          <w:lang w:val="en-GB"/>
        </w:rPr>
        <w:t>Gayao</w:t>
      </w:r>
      <w:proofErr w:type="spellEnd"/>
      <w:r>
        <w:rPr>
          <w:lang w:val="en-GB"/>
        </w:rPr>
        <w:br/>
        <w:t>Project number: PH280</w:t>
      </w:r>
    </w:p>
    <w:p w14:paraId="6D97EEAB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Dietary intake, nutritional status, traditional beliefs and practices of pregnant women in Madura Island</w:t>
      </w:r>
      <w:r>
        <w:rPr>
          <w:lang w:val="en-GB"/>
        </w:rPr>
        <w:br/>
        <w:t xml:space="preserve">Principal researcher: </w:t>
      </w:r>
      <w:proofErr w:type="spellStart"/>
      <w:r>
        <w:rPr>
          <w:lang w:val="en-GB"/>
        </w:rPr>
        <w:t>Rian</w:t>
      </w:r>
      <w:proofErr w:type="spellEnd"/>
      <w:r>
        <w:rPr>
          <w:lang w:val="en-GB"/>
        </w:rPr>
        <w:t xml:space="preserve"> Diana</w:t>
      </w:r>
      <w:r>
        <w:rPr>
          <w:lang w:val="en-GB"/>
        </w:rPr>
        <w:br/>
        <w:t>Project number: IN282</w:t>
      </w:r>
    </w:p>
    <w:p w14:paraId="78AC132C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 xml:space="preserve">Implementation research on the effectiveness of home-based complementary food fortification to combat undernutrition and micronutrient deficiencies among children 6-23 months old in </w:t>
      </w:r>
      <w:proofErr w:type="spellStart"/>
      <w:r>
        <w:rPr>
          <w:rStyle w:val="Zwaar"/>
          <w:lang w:val="en-GB"/>
        </w:rPr>
        <w:t>Calauan</w:t>
      </w:r>
      <w:proofErr w:type="spellEnd"/>
      <w:r>
        <w:rPr>
          <w:rStyle w:val="Zwaar"/>
          <w:lang w:val="en-GB"/>
        </w:rPr>
        <w:t>, Laguna, Philippines</w:t>
      </w:r>
      <w:r>
        <w:rPr>
          <w:lang w:val="en-GB"/>
        </w:rPr>
        <w:br/>
        <w:t xml:space="preserve">Principal researcher: Eva </w:t>
      </w:r>
      <w:proofErr w:type="spellStart"/>
      <w:r>
        <w:rPr>
          <w:lang w:val="en-GB"/>
        </w:rPr>
        <w:t>Abille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Goyena</w:t>
      </w:r>
      <w:proofErr w:type="spellEnd"/>
      <w:r>
        <w:rPr>
          <w:lang w:val="en-GB"/>
        </w:rPr>
        <w:br/>
        <w:t>Project number:PH283</w:t>
      </w:r>
    </w:p>
    <w:p w14:paraId="48FDFABF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The effect of rice (</w:t>
      </w:r>
      <w:proofErr w:type="spellStart"/>
      <w:r>
        <w:rPr>
          <w:rStyle w:val="Zwaar"/>
          <w:lang w:val="en-GB"/>
        </w:rPr>
        <w:t>oryza</w:t>
      </w:r>
      <w:proofErr w:type="spellEnd"/>
      <w:r>
        <w:rPr>
          <w:rStyle w:val="Zwaar"/>
          <w:lang w:val="en-GB"/>
        </w:rPr>
        <w:t xml:space="preserve"> sativa l.) corn (</w:t>
      </w:r>
      <w:proofErr w:type="spellStart"/>
      <w:r>
        <w:rPr>
          <w:rStyle w:val="Zwaar"/>
          <w:lang w:val="en-GB"/>
        </w:rPr>
        <w:t>zea</w:t>
      </w:r>
      <w:proofErr w:type="spellEnd"/>
      <w:r>
        <w:rPr>
          <w:rStyle w:val="Zwaar"/>
          <w:lang w:val="en-GB"/>
        </w:rPr>
        <w:t xml:space="preserve"> mays l.) grits mix consumption on the </w:t>
      </w:r>
      <w:proofErr w:type="spellStart"/>
      <w:r>
        <w:rPr>
          <w:rStyle w:val="Zwaar"/>
          <w:lang w:val="en-GB"/>
        </w:rPr>
        <w:t>nutritiona</w:t>
      </w:r>
      <w:proofErr w:type="spellEnd"/>
      <w:r>
        <w:rPr>
          <w:rStyle w:val="Zwaar"/>
          <w:lang w:val="en-GB"/>
        </w:rPr>
        <w:t xml:space="preserve">; status indicators and biological markers of growth among 3 to 5 years old malnourished children in los </w:t>
      </w:r>
      <w:proofErr w:type="spellStart"/>
      <w:r>
        <w:rPr>
          <w:rStyle w:val="Zwaar"/>
          <w:lang w:val="en-GB"/>
        </w:rPr>
        <w:t>Baños</w:t>
      </w:r>
      <w:proofErr w:type="spellEnd"/>
      <w:r>
        <w:rPr>
          <w:rStyle w:val="Zwaar"/>
          <w:lang w:val="en-GB"/>
        </w:rPr>
        <w:t>, Laguna</w:t>
      </w:r>
      <w:r>
        <w:rPr>
          <w:lang w:val="en-GB"/>
        </w:rPr>
        <w:br/>
        <w:t xml:space="preserve">Principal researcher: Erica </w:t>
      </w:r>
      <w:proofErr w:type="spellStart"/>
      <w:r>
        <w:rPr>
          <w:lang w:val="en-GB"/>
        </w:rPr>
        <w:t>Tabuac</w:t>
      </w:r>
      <w:proofErr w:type="spellEnd"/>
      <w:r>
        <w:rPr>
          <w:lang w:val="en-GB"/>
        </w:rPr>
        <w:br/>
        <w:t>Project number: PH284</w:t>
      </w:r>
    </w:p>
    <w:p w14:paraId="52893CFD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Impact of climate change and variability on Agricultural production and household food security: a case of the province of Ifugao</w:t>
      </w:r>
      <w:r>
        <w:rPr>
          <w:b/>
          <w:bCs/>
          <w:lang w:val="en-GB"/>
        </w:rPr>
        <w:br/>
      </w:r>
      <w:r>
        <w:rPr>
          <w:lang w:val="en-GB"/>
        </w:rPr>
        <w:t xml:space="preserve">Principal researcher: Jennifer Madonna </w:t>
      </w:r>
      <w:proofErr w:type="spellStart"/>
      <w:r>
        <w:rPr>
          <w:lang w:val="en-GB"/>
        </w:rPr>
        <w:t>Dait</w:t>
      </w:r>
      <w:proofErr w:type="spellEnd"/>
      <w:r>
        <w:rPr>
          <w:lang w:val="en-GB"/>
        </w:rPr>
        <w:br/>
        <w:t>Project number: PH285</w:t>
      </w:r>
    </w:p>
    <w:p w14:paraId="3F67F382" w14:textId="77777777" w:rsidR="001F40A1" w:rsidRDefault="001F40A1" w:rsidP="001F40A1">
      <w:pPr>
        <w:pStyle w:val="Normaalweb"/>
        <w:rPr>
          <w:lang w:val="en-GB"/>
        </w:rPr>
      </w:pPr>
      <w:r>
        <w:rPr>
          <w:rStyle w:val="Zwaar"/>
          <w:lang w:val="en-GB"/>
        </w:rPr>
        <w:t>Ethnobotanical evaluation of edible wild food plants in Ifugao: a review of their potential to combat food insecurity</w:t>
      </w:r>
      <w:r>
        <w:rPr>
          <w:b/>
          <w:bCs/>
          <w:lang w:val="en-GB"/>
        </w:rPr>
        <w:br/>
      </w:r>
      <w:r>
        <w:rPr>
          <w:lang w:val="en-GB"/>
        </w:rPr>
        <w:t>Principal researcher: Marie Ann Galvez</w:t>
      </w:r>
      <w:r>
        <w:rPr>
          <w:lang w:val="en-GB"/>
        </w:rPr>
        <w:br/>
        <w:t>Project number: PH286</w:t>
      </w:r>
    </w:p>
    <w:p w14:paraId="545E6AA4" w14:textId="77777777" w:rsidR="006C42D1" w:rsidRPr="001F40A1" w:rsidRDefault="006C42D1" w:rsidP="006C42D1">
      <w:pPr>
        <w:pStyle w:val="Normaalweb"/>
        <w:rPr>
          <w:b/>
          <w:bCs/>
          <w:lang w:val="en-GB"/>
        </w:rPr>
      </w:pPr>
    </w:p>
    <w:p w14:paraId="1D0FFAD6" w14:textId="77777777" w:rsidR="000E6AC1" w:rsidRDefault="000E6AC1"/>
    <w:sectPr w:rsidR="000E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A6"/>
    <w:rsid w:val="000E6AC1"/>
    <w:rsid w:val="001F40A1"/>
    <w:rsid w:val="006C42D1"/>
    <w:rsid w:val="00A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21B"/>
  <w15:chartTrackingRefBased/>
  <w15:docId w15:val="{C01FD806-8207-4086-ADFD-B2C1805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5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A5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Emma Ross</cp:lastModifiedBy>
  <cp:revision>2</cp:revision>
  <dcterms:created xsi:type="dcterms:W3CDTF">2020-06-05T09:11:00Z</dcterms:created>
  <dcterms:modified xsi:type="dcterms:W3CDTF">2020-06-05T09:26:00Z</dcterms:modified>
</cp:coreProperties>
</file>