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75158" w14:textId="5AD0DBDC" w:rsidR="00E26707" w:rsidRPr="00E26707" w:rsidRDefault="00E26707" w:rsidP="00E26707">
      <w:pPr>
        <w:rPr>
          <w:lang w:val="en-GB"/>
        </w:rPr>
      </w:pPr>
      <w:r>
        <w:rPr>
          <w:lang w:val="en-GB"/>
        </w:rPr>
        <w:t>L</w:t>
      </w:r>
      <w:r w:rsidRPr="00E26707">
        <w:rPr>
          <w:lang w:val="en-GB"/>
        </w:rPr>
        <w:t>ist of ongoing NHF supported projects –  June 2020</w:t>
      </w:r>
    </w:p>
    <w:p w14:paraId="3B788A24" w14:textId="77777777" w:rsidR="00E26707" w:rsidRPr="00E26707" w:rsidRDefault="00E26707" w:rsidP="00E26707">
      <w:pPr>
        <w:rPr>
          <w:lang w:val="en-GB"/>
        </w:rPr>
      </w:pPr>
    </w:p>
    <w:p w14:paraId="1A585382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>Improving Food Security and Livelihoods among Marginal Households in Typhoon-Affected Areas in Leyte through Roots, Tubers, and Indigenous Crops</w:t>
      </w:r>
    </w:p>
    <w:p w14:paraId="49886031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>Principal researcher: Julie Roa</w:t>
      </w:r>
    </w:p>
    <w:p w14:paraId="0FDF19F6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>Project number: PH261</w:t>
      </w:r>
    </w:p>
    <w:p w14:paraId="7CF3A3E4" w14:textId="77777777" w:rsidR="00E26707" w:rsidRPr="00E26707" w:rsidRDefault="00E26707" w:rsidP="00E26707">
      <w:pPr>
        <w:rPr>
          <w:lang w:val="en-GB"/>
        </w:rPr>
      </w:pPr>
    </w:p>
    <w:p w14:paraId="29E36481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>Between Rivalry and Support:  Differences in the mortality chances of brothers and sisters in Taiwan and the Netherlands 1860-1945</w:t>
      </w:r>
    </w:p>
    <w:p w14:paraId="13937A50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 xml:space="preserve">Principal researcher: Tim </w:t>
      </w:r>
      <w:proofErr w:type="spellStart"/>
      <w:r w:rsidRPr="00E26707">
        <w:rPr>
          <w:lang w:val="en-GB"/>
        </w:rPr>
        <w:t>Riswick</w:t>
      </w:r>
      <w:proofErr w:type="spellEnd"/>
    </w:p>
    <w:p w14:paraId="1BC8138D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>Project number: TW266</w:t>
      </w:r>
    </w:p>
    <w:p w14:paraId="65A2BC72" w14:textId="77777777" w:rsidR="00E26707" w:rsidRPr="00E26707" w:rsidRDefault="00E26707" w:rsidP="00E26707">
      <w:pPr>
        <w:rPr>
          <w:lang w:val="en-GB"/>
        </w:rPr>
      </w:pPr>
    </w:p>
    <w:p w14:paraId="2F245268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>Indigenous knowledge in traditional production of rice: impact to food security in the uplands households in Ifugao</w:t>
      </w:r>
    </w:p>
    <w:p w14:paraId="1F7A3653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 xml:space="preserve">Principal researcher: Eva Marie </w:t>
      </w:r>
      <w:proofErr w:type="spellStart"/>
      <w:r w:rsidRPr="00E26707">
        <w:rPr>
          <w:lang w:val="en-GB"/>
        </w:rPr>
        <w:t>Codamon-Dugyon</w:t>
      </w:r>
      <w:proofErr w:type="spellEnd"/>
    </w:p>
    <w:p w14:paraId="2E82E020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>Project number: PH274</w:t>
      </w:r>
    </w:p>
    <w:p w14:paraId="6DDCFA86" w14:textId="77777777" w:rsidR="00E26707" w:rsidRPr="00E26707" w:rsidRDefault="00E26707" w:rsidP="00E26707">
      <w:pPr>
        <w:rPr>
          <w:lang w:val="en-GB"/>
        </w:rPr>
      </w:pPr>
    </w:p>
    <w:p w14:paraId="5183CAC8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>Impact of root crop processing trainings’ on women’s livelihood and household food consumption</w:t>
      </w:r>
    </w:p>
    <w:p w14:paraId="48074E45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 xml:space="preserve">Principal researcher: Dalen </w:t>
      </w:r>
      <w:proofErr w:type="spellStart"/>
      <w:r w:rsidRPr="00E26707">
        <w:rPr>
          <w:lang w:val="en-GB"/>
        </w:rPr>
        <w:t>Meldoz</w:t>
      </w:r>
      <w:proofErr w:type="spellEnd"/>
    </w:p>
    <w:p w14:paraId="5B529152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>Project number: PH280</w:t>
      </w:r>
    </w:p>
    <w:p w14:paraId="099DD1FB" w14:textId="77777777" w:rsidR="00E26707" w:rsidRPr="00E26707" w:rsidRDefault="00E26707" w:rsidP="00E26707">
      <w:pPr>
        <w:rPr>
          <w:lang w:val="en-GB"/>
        </w:rPr>
      </w:pPr>
    </w:p>
    <w:p w14:paraId="068D3FD6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>The effect of rice (</w:t>
      </w:r>
      <w:proofErr w:type="spellStart"/>
      <w:r w:rsidRPr="00E26707">
        <w:rPr>
          <w:lang w:val="en-GB"/>
        </w:rPr>
        <w:t>oryza</w:t>
      </w:r>
      <w:proofErr w:type="spellEnd"/>
      <w:r w:rsidRPr="00E26707">
        <w:rPr>
          <w:lang w:val="en-GB"/>
        </w:rPr>
        <w:t xml:space="preserve"> sativa l.) corn (</w:t>
      </w:r>
      <w:proofErr w:type="spellStart"/>
      <w:r w:rsidRPr="00E26707">
        <w:rPr>
          <w:lang w:val="en-GB"/>
        </w:rPr>
        <w:t>zea</w:t>
      </w:r>
      <w:proofErr w:type="spellEnd"/>
      <w:r w:rsidRPr="00E26707">
        <w:rPr>
          <w:lang w:val="en-GB"/>
        </w:rPr>
        <w:t xml:space="preserve"> mays l.) grits mix consumption on the </w:t>
      </w:r>
      <w:proofErr w:type="spellStart"/>
      <w:r w:rsidRPr="00E26707">
        <w:rPr>
          <w:lang w:val="en-GB"/>
        </w:rPr>
        <w:t>nutritiona</w:t>
      </w:r>
      <w:proofErr w:type="spellEnd"/>
      <w:r w:rsidRPr="00E26707">
        <w:rPr>
          <w:lang w:val="en-GB"/>
        </w:rPr>
        <w:t xml:space="preserve">; status indicators and biological markers of growth among 3 to 5 years old malnourished children in los </w:t>
      </w:r>
      <w:proofErr w:type="spellStart"/>
      <w:r w:rsidRPr="00E26707">
        <w:rPr>
          <w:lang w:val="en-GB"/>
        </w:rPr>
        <w:t>Baños</w:t>
      </w:r>
      <w:proofErr w:type="spellEnd"/>
      <w:r w:rsidRPr="00E26707">
        <w:rPr>
          <w:lang w:val="en-GB"/>
        </w:rPr>
        <w:t>, Laguna</w:t>
      </w:r>
    </w:p>
    <w:p w14:paraId="73D6AA50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>Principal researcher: Erica Tabuac</w:t>
      </w:r>
    </w:p>
    <w:p w14:paraId="0D50BA66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>Project number: PH284</w:t>
      </w:r>
    </w:p>
    <w:p w14:paraId="6D0B8DEE" w14:textId="77777777" w:rsidR="00E26707" w:rsidRPr="00E26707" w:rsidRDefault="00E26707" w:rsidP="00E26707">
      <w:pPr>
        <w:rPr>
          <w:lang w:val="en-GB"/>
        </w:rPr>
      </w:pPr>
    </w:p>
    <w:p w14:paraId="6F50CA1C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 xml:space="preserve">Forgotten fringe food for future protein source: A study among households in a food insecure area of </w:t>
      </w:r>
      <w:proofErr w:type="spellStart"/>
      <w:r w:rsidRPr="00E26707">
        <w:rPr>
          <w:lang w:val="en-GB"/>
        </w:rPr>
        <w:t>Gunung</w:t>
      </w:r>
      <w:proofErr w:type="spellEnd"/>
      <w:r w:rsidRPr="00E26707">
        <w:rPr>
          <w:lang w:val="en-GB"/>
        </w:rPr>
        <w:t xml:space="preserve"> </w:t>
      </w:r>
      <w:proofErr w:type="spellStart"/>
      <w:r w:rsidRPr="00E26707">
        <w:rPr>
          <w:lang w:val="en-GB"/>
        </w:rPr>
        <w:t>Kidul</w:t>
      </w:r>
      <w:proofErr w:type="spellEnd"/>
      <w:r w:rsidRPr="00E26707">
        <w:rPr>
          <w:lang w:val="en-GB"/>
        </w:rPr>
        <w:t>, Yogyakarta</w:t>
      </w:r>
    </w:p>
    <w:p w14:paraId="09668EAF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 xml:space="preserve">Principal researcher: </w:t>
      </w:r>
      <w:proofErr w:type="spellStart"/>
      <w:r w:rsidRPr="00E26707">
        <w:rPr>
          <w:lang w:val="en-GB"/>
        </w:rPr>
        <w:t>Eny</w:t>
      </w:r>
      <w:proofErr w:type="spellEnd"/>
      <w:r w:rsidRPr="00E26707">
        <w:rPr>
          <w:lang w:val="en-GB"/>
        </w:rPr>
        <w:t xml:space="preserve"> </w:t>
      </w:r>
      <w:proofErr w:type="spellStart"/>
      <w:r w:rsidRPr="00E26707">
        <w:rPr>
          <w:lang w:val="en-GB"/>
        </w:rPr>
        <w:t>Palupi</w:t>
      </w:r>
      <w:proofErr w:type="spellEnd"/>
    </w:p>
    <w:p w14:paraId="3E7C8273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>Project number: IN288</w:t>
      </w:r>
    </w:p>
    <w:p w14:paraId="49A55C6E" w14:textId="77777777" w:rsidR="00E26707" w:rsidRPr="00E26707" w:rsidRDefault="00E26707" w:rsidP="00E26707">
      <w:pPr>
        <w:rPr>
          <w:lang w:val="en-GB"/>
        </w:rPr>
      </w:pPr>
    </w:p>
    <w:p w14:paraId="67D7BBF4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>Food security, coping strategies, and child care practice among indigenous mothers: a comparative qualitative study among two indigenous peoples in South Sulawesi, Indonesia</w:t>
      </w:r>
    </w:p>
    <w:p w14:paraId="5A52713B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lastRenderedPageBreak/>
        <w:t xml:space="preserve">Principal researcher: </w:t>
      </w:r>
      <w:proofErr w:type="spellStart"/>
      <w:r w:rsidRPr="00E26707">
        <w:rPr>
          <w:lang w:val="en-GB"/>
        </w:rPr>
        <w:t>Nurbaya</w:t>
      </w:r>
      <w:proofErr w:type="spellEnd"/>
    </w:p>
    <w:p w14:paraId="27CECC5C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>Project number: IN294</w:t>
      </w:r>
    </w:p>
    <w:p w14:paraId="4382BCCA" w14:textId="77777777" w:rsidR="00E26707" w:rsidRPr="00E26707" w:rsidRDefault="00E26707" w:rsidP="00E26707">
      <w:pPr>
        <w:rPr>
          <w:lang w:val="en-GB"/>
        </w:rPr>
      </w:pPr>
    </w:p>
    <w:p w14:paraId="09916348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 xml:space="preserve">Study on Nutrition Problem among Female Adolescents and the Local Food Based  intervention in </w:t>
      </w:r>
      <w:proofErr w:type="spellStart"/>
      <w:r w:rsidRPr="00E26707">
        <w:rPr>
          <w:lang w:val="en-GB"/>
        </w:rPr>
        <w:t>Kupang</w:t>
      </w:r>
      <w:proofErr w:type="spellEnd"/>
      <w:r w:rsidRPr="00E26707">
        <w:rPr>
          <w:lang w:val="en-GB"/>
        </w:rPr>
        <w:t>, East Nusa Tenggara</w:t>
      </w:r>
    </w:p>
    <w:p w14:paraId="299A8917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 xml:space="preserve">Principal researcher: </w:t>
      </w:r>
      <w:proofErr w:type="spellStart"/>
      <w:r w:rsidRPr="00E26707">
        <w:rPr>
          <w:lang w:val="en-GB"/>
        </w:rPr>
        <w:t>Ludia</w:t>
      </w:r>
      <w:proofErr w:type="spellEnd"/>
      <w:r w:rsidRPr="00E26707">
        <w:rPr>
          <w:lang w:val="en-GB"/>
        </w:rPr>
        <w:t xml:space="preserve"> </w:t>
      </w:r>
      <w:proofErr w:type="spellStart"/>
      <w:r w:rsidRPr="00E26707">
        <w:rPr>
          <w:lang w:val="en-GB"/>
        </w:rPr>
        <w:t>Gasong</w:t>
      </w:r>
      <w:proofErr w:type="spellEnd"/>
    </w:p>
    <w:p w14:paraId="2889F938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>Project number: IN298</w:t>
      </w:r>
    </w:p>
    <w:p w14:paraId="502AA638" w14:textId="77777777" w:rsidR="00E26707" w:rsidRPr="00E26707" w:rsidRDefault="00E26707" w:rsidP="00E26707">
      <w:pPr>
        <w:rPr>
          <w:lang w:val="en-GB"/>
        </w:rPr>
      </w:pPr>
    </w:p>
    <w:p w14:paraId="0F379A1F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>Predictors of red blood cell folate status among women of child-bearing age (15-49 years) in the Philippines</w:t>
      </w:r>
    </w:p>
    <w:p w14:paraId="632060B1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 xml:space="preserve">Principal researcher: </w:t>
      </w:r>
      <w:proofErr w:type="spellStart"/>
      <w:r w:rsidRPr="00E26707">
        <w:rPr>
          <w:lang w:val="en-GB"/>
        </w:rPr>
        <w:t>Aiza</w:t>
      </w:r>
      <w:proofErr w:type="spellEnd"/>
      <w:r w:rsidRPr="00E26707">
        <w:rPr>
          <w:lang w:val="en-GB"/>
        </w:rPr>
        <w:t xml:space="preserve"> Kris Bernardo</w:t>
      </w:r>
    </w:p>
    <w:p w14:paraId="6C2A4070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>Project number: PH301</w:t>
      </w:r>
    </w:p>
    <w:p w14:paraId="2BF6F63C" w14:textId="77777777" w:rsidR="00E26707" w:rsidRPr="00E26707" w:rsidRDefault="00E26707" w:rsidP="00E26707">
      <w:pPr>
        <w:rPr>
          <w:lang w:val="en-GB"/>
        </w:rPr>
      </w:pPr>
    </w:p>
    <w:p w14:paraId="3C5124DA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 xml:space="preserve">Nutritional Status, Dietary Intake and Care Practices of 6 Months to 5 Year Old Children Left Behind by Temporary </w:t>
      </w:r>
      <w:proofErr w:type="spellStart"/>
      <w:r w:rsidRPr="00E26707">
        <w:rPr>
          <w:lang w:val="en-GB"/>
        </w:rPr>
        <w:t>Labor</w:t>
      </w:r>
      <w:proofErr w:type="spellEnd"/>
      <w:r w:rsidRPr="00E26707">
        <w:rPr>
          <w:lang w:val="en-GB"/>
        </w:rPr>
        <w:t xml:space="preserve"> Migrant Workers in the Philippines</w:t>
      </w:r>
    </w:p>
    <w:p w14:paraId="0FFF9CDC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>Principal researcher: Julieta Dorado</w:t>
      </w:r>
    </w:p>
    <w:p w14:paraId="5C315958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>Project number: PH302</w:t>
      </w:r>
    </w:p>
    <w:p w14:paraId="6C3D725D" w14:textId="77777777" w:rsidR="00E26707" w:rsidRPr="00E26707" w:rsidRDefault="00E26707" w:rsidP="00E26707">
      <w:pPr>
        <w:rPr>
          <w:lang w:val="en-GB"/>
        </w:rPr>
      </w:pPr>
    </w:p>
    <w:p w14:paraId="0C593B1F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 xml:space="preserve">Food, agrobiodiversity and diet (FAD): the nutritional ethnobiology of the </w:t>
      </w:r>
      <w:proofErr w:type="spellStart"/>
      <w:r w:rsidRPr="00E26707">
        <w:rPr>
          <w:lang w:val="en-GB"/>
        </w:rPr>
        <w:t>Minang</w:t>
      </w:r>
      <w:proofErr w:type="spellEnd"/>
      <w:r w:rsidRPr="00E26707">
        <w:rPr>
          <w:lang w:val="en-GB"/>
        </w:rPr>
        <w:t xml:space="preserve"> and </w:t>
      </w:r>
      <w:proofErr w:type="spellStart"/>
      <w:r w:rsidRPr="00E26707">
        <w:rPr>
          <w:lang w:val="en-GB"/>
        </w:rPr>
        <w:t>Mandailing</w:t>
      </w:r>
      <w:proofErr w:type="spellEnd"/>
      <w:r w:rsidRPr="00E26707">
        <w:rPr>
          <w:lang w:val="en-GB"/>
        </w:rPr>
        <w:t xml:space="preserve"> indigenous food systems in West Sumatra</w:t>
      </w:r>
    </w:p>
    <w:p w14:paraId="563DC5F0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 xml:space="preserve">Principal researcher: Lukas </w:t>
      </w:r>
      <w:proofErr w:type="spellStart"/>
      <w:r w:rsidRPr="00E26707">
        <w:rPr>
          <w:lang w:val="en-GB"/>
        </w:rPr>
        <w:t>Pawera</w:t>
      </w:r>
      <w:proofErr w:type="spellEnd"/>
    </w:p>
    <w:p w14:paraId="1ADF7270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>Project number: IN305</w:t>
      </w:r>
    </w:p>
    <w:p w14:paraId="0935FBE5" w14:textId="77777777" w:rsidR="00E26707" w:rsidRPr="00E26707" w:rsidRDefault="00E26707" w:rsidP="00E26707">
      <w:pPr>
        <w:rPr>
          <w:lang w:val="en-GB"/>
        </w:rPr>
      </w:pPr>
    </w:p>
    <w:p w14:paraId="770D456C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>Assessing the sociological and economic determinants of nutrition and health status of Filipino adolescents living in affluent and poor urban areas in metro-Manila</w:t>
      </w:r>
    </w:p>
    <w:p w14:paraId="532D3A24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>Principal researcher: Lowela Padilla</w:t>
      </w:r>
    </w:p>
    <w:p w14:paraId="091C654D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>Project number: PH309</w:t>
      </w:r>
    </w:p>
    <w:p w14:paraId="2166F5DE" w14:textId="77777777" w:rsidR="00E26707" w:rsidRPr="00E26707" w:rsidRDefault="00E26707" w:rsidP="00E26707">
      <w:pPr>
        <w:rPr>
          <w:lang w:val="en-GB"/>
        </w:rPr>
      </w:pPr>
    </w:p>
    <w:p w14:paraId="05F316A6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>Influences Analysis of Determinant Factors to Helminthiasis and Nutritional Status in School Children through Structural Equation Modelling</w:t>
      </w:r>
    </w:p>
    <w:p w14:paraId="59B89F57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 xml:space="preserve">Principal researcher: Reni </w:t>
      </w:r>
      <w:proofErr w:type="spellStart"/>
      <w:r w:rsidRPr="00E26707">
        <w:rPr>
          <w:lang w:val="en-GB"/>
        </w:rPr>
        <w:t>Suhelmi</w:t>
      </w:r>
      <w:proofErr w:type="spellEnd"/>
    </w:p>
    <w:p w14:paraId="1AC5BFEC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>Project number: IN314</w:t>
      </w:r>
    </w:p>
    <w:p w14:paraId="2F60891E" w14:textId="77777777" w:rsidR="00E26707" w:rsidRPr="00E26707" w:rsidRDefault="00E26707" w:rsidP="00E26707">
      <w:pPr>
        <w:rPr>
          <w:lang w:val="en-GB"/>
        </w:rPr>
      </w:pPr>
    </w:p>
    <w:p w14:paraId="25790936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lastRenderedPageBreak/>
        <w:t xml:space="preserve">The role of woman empowerment in agricultural household food and nutrition security in </w:t>
      </w:r>
      <w:proofErr w:type="spellStart"/>
      <w:r w:rsidRPr="00E26707">
        <w:rPr>
          <w:lang w:val="en-GB"/>
        </w:rPr>
        <w:t>Cianjur</w:t>
      </w:r>
      <w:proofErr w:type="spellEnd"/>
      <w:r w:rsidRPr="00E26707">
        <w:rPr>
          <w:lang w:val="en-GB"/>
        </w:rPr>
        <w:t>, West java – Indonesia</w:t>
      </w:r>
    </w:p>
    <w:p w14:paraId="2F6310C5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 xml:space="preserve">Principal researcher: </w:t>
      </w:r>
      <w:proofErr w:type="spellStart"/>
      <w:r w:rsidRPr="00E26707">
        <w:rPr>
          <w:lang w:val="en-GB"/>
        </w:rPr>
        <w:t>Yessi</w:t>
      </w:r>
      <w:proofErr w:type="spellEnd"/>
      <w:r w:rsidRPr="00E26707">
        <w:rPr>
          <w:lang w:val="en-GB"/>
        </w:rPr>
        <w:t xml:space="preserve"> </w:t>
      </w:r>
      <w:proofErr w:type="spellStart"/>
      <w:r w:rsidRPr="00E26707">
        <w:rPr>
          <w:lang w:val="en-GB"/>
        </w:rPr>
        <w:t>Crosita</w:t>
      </w:r>
      <w:proofErr w:type="spellEnd"/>
      <w:r w:rsidRPr="00E26707">
        <w:rPr>
          <w:lang w:val="en-GB"/>
        </w:rPr>
        <w:t xml:space="preserve"> </w:t>
      </w:r>
      <w:proofErr w:type="spellStart"/>
      <w:r w:rsidRPr="00E26707">
        <w:rPr>
          <w:lang w:val="en-GB"/>
        </w:rPr>
        <w:t>Octaria</w:t>
      </w:r>
      <w:proofErr w:type="spellEnd"/>
    </w:p>
    <w:p w14:paraId="0687193B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>Project number: IN318</w:t>
      </w:r>
    </w:p>
    <w:p w14:paraId="07DFA0BD" w14:textId="77777777" w:rsidR="00E26707" w:rsidRPr="00E26707" w:rsidRDefault="00E26707" w:rsidP="00E26707">
      <w:pPr>
        <w:rPr>
          <w:lang w:val="en-GB"/>
        </w:rPr>
      </w:pPr>
    </w:p>
    <w:p w14:paraId="29261DE5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>Improving food- and livelihood security of Filipino small farmers: the autonomy narrative in organic agriculture</w:t>
      </w:r>
    </w:p>
    <w:p w14:paraId="3655AC9D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 xml:space="preserve">Principal researcher: Lisette </w:t>
      </w:r>
      <w:proofErr w:type="spellStart"/>
      <w:r w:rsidRPr="00E26707">
        <w:rPr>
          <w:lang w:val="en-GB"/>
        </w:rPr>
        <w:t>Nikol</w:t>
      </w:r>
      <w:proofErr w:type="spellEnd"/>
    </w:p>
    <w:p w14:paraId="0FCBD562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>Project number: PH319</w:t>
      </w:r>
    </w:p>
    <w:p w14:paraId="19C5DBFB" w14:textId="77777777" w:rsidR="00E26707" w:rsidRPr="00E26707" w:rsidRDefault="00E26707" w:rsidP="00E26707">
      <w:pPr>
        <w:rPr>
          <w:lang w:val="en-GB"/>
        </w:rPr>
      </w:pPr>
    </w:p>
    <w:p w14:paraId="5694FBAE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>Crop Diversity in Swidden Farming: Impact to Household Dietary Diversity in Ifugao, Philippines</w:t>
      </w:r>
    </w:p>
    <w:p w14:paraId="2C8837B3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 xml:space="preserve">Principal researcher: </w:t>
      </w:r>
      <w:proofErr w:type="spellStart"/>
      <w:r w:rsidRPr="00E26707">
        <w:rPr>
          <w:lang w:val="en-GB"/>
        </w:rPr>
        <w:t>Honeylette</w:t>
      </w:r>
      <w:proofErr w:type="spellEnd"/>
      <w:r w:rsidRPr="00E26707">
        <w:rPr>
          <w:lang w:val="en-GB"/>
        </w:rPr>
        <w:t xml:space="preserve"> </w:t>
      </w:r>
      <w:proofErr w:type="spellStart"/>
      <w:r w:rsidRPr="00E26707">
        <w:rPr>
          <w:lang w:val="en-GB"/>
        </w:rPr>
        <w:t>Baloc</w:t>
      </w:r>
      <w:proofErr w:type="spellEnd"/>
    </w:p>
    <w:p w14:paraId="00CDA0AD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>Project number: PH322</w:t>
      </w:r>
    </w:p>
    <w:p w14:paraId="6B99CDBC" w14:textId="77777777" w:rsidR="00E26707" w:rsidRPr="00E26707" w:rsidRDefault="00E26707" w:rsidP="00E26707">
      <w:pPr>
        <w:rPr>
          <w:lang w:val="en-GB"/>
        </w:rPr>
      </w:pPr>
    </w:p>
    <w:p w14:paraId="06768AAE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>Comparison of Children’s Stunting Determinants in Urban and Rural Areas of West Java Province</w:t>
      </w:r>
    </w:p>
    <w:p w14:paraId="0CB2EB16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 xml:space="preserve">Principal researcher: Chica </w:t>
      </w:r>
      <w:proofErr w:type="spellStart"/>
      <w:r w:rsidRPr="00E26707">
        <w:rPr>
          <w:lang w:val="en-GB"/>
        </w:rPr>
        <w:t>Riska</w:t>
      </w:r>
      <w:proofErr w:type="spellEnd"/>
      <w:r w:rsidRPr="00E26707">
        <w:rPr>
          <w:lang w:val="en-GB"/>
        </w:rPr>
        <w:t xml:space="preserve"> </w:t>
      </w:r>
      <w:proofErr w:type="spellStart"/>
      <w:r w:rsidRPr="00E26707">
        <w:rPr>
          <w:lang w:val="en-GB"/>
        </w:rPr>
        <w:t>Ashari</w:t>
      </w:r>
      <w:proofErr w:type="spellEnd"/>
    </w:p>
    <w:p w14:paraId="46F17579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>Project number: IN323</w:t>
      </w:r>
    </w:p>
    <w:p w14:paraId="38346B90" w14:textId="77777777" w:rsidR="00E26707" w:rsidRPr="00E26707" w:rsidRDefault="00E26707" w:rsidP="00E26707">
      <w:pPr>
        <w:rPr>
          <w:lang w:val="en-GB"/>
        </w:rPr>
      </w:pPr>
    </w:p>
    <w:p w14:paraId="4E0F4D87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 xml:space="preserve">Stunting problem, positive deviance, and household food security in </w:t>
      </w:r>
      <w:proofErr w:type="spellStart"/>
      <w:r w:rsidRPr="00E26707">
        <w:rPr>
          <w:lang w:val="en-GB"/>
        </w:rPr>
        <w:t>Sampang</w:t>
      </w:r>
      <w:proofErr w:type="spellEnd"/>
      <w:r w:rsidRPr="00E26707">
        <w:rPr>
          <w:lang w:val="en-GB"/>
        </w:rPr>
        <w:t xml:space="preserve"> district,  Madura Island, Indonesia</w:t>
      </w:r>
    </w:p>
    <w:p w14:paraId="3C1E0232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 xml:space="preserve">Principal researcher: </w:t>
      </w:r>
      <w:proofErr w:type="spellStart"/>
      <w:r w:rsidRPr="00E26707">
        <w:rPr>
          <w:lang w:val="en-GB"/>
        </w:rPr>
        <w:t>Rian</w:t>
      </w:r>
      <w:proofErr w:type="spellEnd"/>
      <w:r w:rsidRPr="00E26707">
        <w:rPr>
          <w:lang w:val="en-GB"/>
        </w:rPr>
        <w:t xml:space="preserve"> Diana</w:t>
      </w:r>
    </w:p>
    <w:p w14:paraId="6646FCF2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>Project number: IN324</w:t>
      </w:r>
    </w:p>
    <w:p w14:paraId="4C62C660" w14:textId="77777777" w:rsidR="00E26707" w:rsidRPr="00E26707" w:rsidRDefault="00E26707" w:rsidP="00E26707">
      <w:pPr>
        <w:rPr>
          <w:lang w:val="en-GB"/>
        </w:rPr>
      </w:pPr>
    </w:p>
    <w:p w14:paraId="04613163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>Weekly iron-folic acid (</w:t>
      </w:r>
      <w:proofErr w:type="spellStart"/>
      <w:r w:rsidRPr="00E26707">
        <w:rPr>
          <w:lang w:val="en-GB"/>
        </w:rPr>
        <w:t>wifa</w:t>
      </w:r>
      <w:proofErr w:type="spellEnd"/>
      <w:r w:rsidRPr="00E26707">
        <w:rPr>
          <w:lang w:val="en-GB"/>
        </w:rPr>
        <w:t xml:space="preserve">) supplementation program for school girl adolescents and its impact on </w:t>
      </w:r>
      <w:proofErr w:type="spellStart"/>
      <w:r w:rsidRPr="00E26707">
        <w:rPr>
          <w:lang w:val="en-GB"/>
        </w:rPr>
        <w:t>Anemia</w:t>
      </w:r>
      <w:proofErr w:type="spellEnd"/>
      <w:r w:rsidRPr="00E26707">
        <w:rPr>
          <w:lang w:val="en-GB"/>
        </w:rPr>
        <w:t xml:space="preserve"> and anthropometric status: Study in high and low stunting areas</w:t>
      </w:r>
    </w:p>
    <w:p w14:paraId="1FB054A5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>Principal researcher: Ali Khomsan</w:t>
      </w:r>
    </w:p>
    <w:p w14:paraId="4AAC01D3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>Project number: IN325</w:t>
      </w:r>
    </w:p>
    <w:p w14:paraId="43CEEB38" w14:textId="77777777" w:rsidR="00E26707" w:rsidRPr="00E26707" w:rsidRDefault="00E26707" w:rsidP="00E26707">
      <w:pPr>
        <w:rPr>
          <w:lang w:val="en-GB"/>
        </w:rPr>
      </w:pPr>
    </w:p>
    <w:p w14:paraId="7422AEF0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 xml:space="preserve">The Role of Orphan Crops to Food and Nutritional Security: Evidence from The </w:t>
      </w:r>
      <w:proofErr w:type="spellStart"/>
      <w:r w:rsidRPr="00E26707">
        <w:rPr>
          <w:lang w:val="en-GB"/>
        </w:rPr>
        <w:t>Kalanguyas</w:t>
      </w:r>
      <w:proofErr w:type="spellEnd"/>
      <w:r w:rsidRPr="00E26707">
        <w:rPr>
          <w:lang w:val="en-GB"/>
        </w:rPr>
        <w:t xml:space="preserve"> of Ifugao</w:t>
      </w:r>
    </w:p>
    <w:p w14:paraId="719E2718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 xml:space="preserve">Principal researcher: Jennifer </w:t>
      </w:r>
      <w:proofErr w:type="spellStart"/>
      <w:r w:rsidRPr="00E26707">
        <w:rPr>
          <w:lang w:val="en-GB"/>
        </w:rPr>
        <w:t>Dait</w:t>
      </w:r>
      <w:proofErr w:type="spellEnd"/>
    </w:p>
    <w:p w14:paraId="5B4EB1F0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>Project number: PH326</w:t>
      </w:r>
    </w:p>
    <w:p w14:paraId="750D2584" w14:textId="77777777" w:rsidR="00E26707" w:rsidRPr="00E26707" w:rsidRDefault="00E26707" w:rsidP="00E26707">
      <w:pPr>
        <w:rPr>
          <w:lang w:val="en-GB"/>
        </w:rPr>
      </w:pPr>
    </w:p>
    <w:p w14:paraId="14653749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lastRenderedPageBreak/>
        <w:t xml:space="preserve">Determinants Of </w:t>
      </w:r>
      <w:proofErr w:type="spellStart"/>
      <w:r w:rsidRPr="00E26707">
        <w:rPr>
          <w:lang w:val="en-GB"/>
        </w:rPr>
        <w:t>Anemia</w:t>
      </w:r>
      <w:proofErr w:type="spellEnd"/>
      <w:r w:rsidRPr="00E26707">
        <w:rPr>
          <w:lang w:val="en-GB"/>
        </w:rPr>
        <w:t xml:space="preserve"> Among Women Of Childbearing Age (WCA) And Multi Nutrition Intervention For Prospective Brides And Bridegrooms To Prevent Stunting in Sumbawa District, Province West Nusa Tenggara- Indonesia.</w:t>
      </w:r>
    </w:p>
    <w:p w14:paraId="0A06A897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 xml:space="preserve">Principal researcher: Ni Gusti Ayu Kt. Dewi </w:t>
      </w:r>
      <w:proofErr w:type="spellStart"/>
      <w:r w:rsidRPr="00E26707">
        <w:rPr>
          <w:lang w:val="en-GB"/>
        </w:rPr>
        <w:t>Pramoni</w:t>
      </w:r>
      <w:proofErr w:type="spellEnd"/>
    </w:p>
    <w:p w14:paraId="3C7E5DC1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>Project number: IN328</w:t>
      </w:r>
    </w:p>
    <w:p w14:paraId="56DF9818" w14:textId="77777777" w:rsidR="00E26707" w:rsidRPr="00E26707" w:rsidRDefault="00E26707" w:rsidP="00E26707">
      <w:pPr>
        <w:rPr>
          <w:lang w:val="en-GB"/>
        </w:rPr>
      </w:pPr>
    </w:p>
    <w:p w14:paraId="5ADAA889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>The Association of Household Food Security Status and Overweight/Obesity among Adults in Region IV-A, Philippines</w:t>
      </w:r>
    </w:p>
    <w:p w14:paraId="1180651E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>Principal researcher: John Estadilla</w:t>
      </w:r>
    </w:p>
    <w:p w14:paraId="05B3DF1B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>Project number: PH330</w:t>
      </w:r>
    </w:p>
    <w:p w14:paraId="6082D2EB" w14:textId="77777777" w:rsidR="00E26707" w:rsidRPr="00E26707" w:rsidRDefault="00E26707" w:rsidP="00E26707">
      <w:pPr>
        <w:rPr>
          <w:lang w:val="en-GB"/>
        </w:rPr>
      </w:pPr>
    </w:p>
    <w:p w14:paraId="15E25F7C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 xml:space="preserve">Development and Effectiveness of Food Based Recommendation by the Inclusion of Underutilized or Local Foods on Improving Dietary Quality and Nutritional Status of Children Age 12-23 Months in </w:t>
      </w:r>
      <w:proofErr w:type="spellStart"/>
      <w:r w:rsidRPr="00E26707">
        <w:rPr>
          <w:lang w:val="en-GB"/>
        </w:rPr>
        <w:t>Bangkalan</w:t>
      </w:r>
      <w:proofErr w:type="spellEnd"/>
      <w:r w:rsidRPr="00E26707">
        <w:rPr>
          <w:lang w:val="en-GB"/>
        </w:rPr>
        <w:t xml:space="preserve"> District, Madura</w:t>
      </w:r>
    </w:p>
    <w:p w14:paraId="2875D0EB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 xml:space="preserve">Principal researcher: Dini </w:t>
      </w:r>
      <w:proofErr w:type="spellStart"/>
      <w:r w:rsidRPr="00E26707">
        <w:rPr>
          <w:lang w:val="en-GB"/>
        </w:rPr>
        <w:t>Ririn</w:t>
      </w:r>
      <w:proofErr w:type="spellEnd"/>
      <w:r w:rsidRPr="00E26707">
        <w:rPr>
          <w:lang w:val="en-GB"/>
        </w:rPr>
        <w:t xml:space="preserve"> Andrias</w:t>
      </w:r>
    </w:p>
    <w:p w14:paraId="4ADC9C0A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>Project number: IN331</w:t>
      </w:r>
    </w:p>
    <w:p w14:paraId="0C5B0F37" w14:textId="77777777" w:rsidR="00E26707" w:rsidRPr="00E26707" w:rsidRDefault="00E26707" w:rsidP="00E26707">
      <w:pPr>
        <w:rPr>
          <w:lang w:val="en-GB"/>
        </w:rPr>
      </w:pPr>
    </w:p>
    <w:p w14:paraId="1C6373D2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>Exploration of the role of diet-gut interaction and environment factors on the growth of infant born to mother receiving preconception supplementation</w:t>
      </w:r>
    </w:p>
    <w:p w14:paraId="2E5EF3AA" w14:textId="77777777" w:rsidR="00E26707" w:rsidRPr="00E26707" w:rsidRDefault="00E26707" w:rsidP="00E26707">
      <w:pPr>
        <w:rPr>
          <w:lang w:val="en-GB"/>
        </w:rPr>
      </w:pPr>
      <w:r w:rsidRPr="00E26707">
        <w:rPr>
          <w:lang w:val="en-GB"/>
        </w:rPr>
        <w:t xml:space="preserve">Principal researcher: Andi Imam </w:t>
      </w:r>
      <w:proofErr w:type="spellStart"/>
      <w:r w:rsidRPr="00E26707">
        <w:rPr>
          <w:lang w:val="en-GB"/>
        </w:rPr>
        <w:t>Arundhana</w:t>
      </w:r>
      <w:proofErr w:type="spellEnd"/>
    </w:p>
    <w:p w14:paraId="5C336561" w14:textId="0BB69954" w:rsidR="00414BC1" w:rsidRPr="00E26707" w:rsidRDefault="00E26707" w:rsidP="00E26707">
      <w:pPr>
        <w:rPr>
          <w:lang w:val="en-GB"/>
        </w:rPr>
      </w:pPr>
      <w:r w:rsidRPr="00E26707">
        <w:rPr>
          <w:lang w:val="en-GB"/>
        </w:rPr>
        <w:t>Project number: IN332</w:t>
      </w:r>
    </w:p>
    <w:sectPr w:rsidR="00414BC1" w:rsidRPr="00E26707" w:rsidSect="00591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07"/>
    <w:rsid w:val="00414BC1"/>
    <w:rsid w:val="0059141A"/>
    <w:rsid w:val="00E26707"/>
    <w:rsid w:val="00F3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5C8D"/>
  <w15:chartTrackingRefBased/>
  <w15:docId w15:val="{49806AC8-1F37-48CC-B599-C27A911A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0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743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Secretariaat Neys - van Hoogstraten</dc:creator>
  <cp:keywords/>
  <dc:description/>
  <cp:lastModifiedBy>Secretariaat Neys - van Hoogstraten</cp:lastModifiedBy>
  <cp:revision>1</cp:revision>
  <dcterms:created xsi:type="dcterms:W3CDTF">2021-04-08T13:05:00Z</dcterms:created>
  <dcterms:modified xsi:type="dcterms:W3CDTF">2021-04-08T13:07:00Z</dcterms:modified>
</cp:coreProperties>
</file>